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Муниципальное бюджетное дошкольное    образовательное учреждение</w:t>
      </w:r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 xml:space="preserve">«Детский сад «Радуга» </w:t>
      </w:r>
      <w:proofErr w:type="spellStart"/>
      <w:r>
        <w:rPr>
          <w:rFonts w:ascii="Times New Roman" w:hAnsi="Times New Roman" w:cs="Times New Roman"/>
          <w:b/>
        </w:rPr>
        <w:t>п.Чебеньки</w:t>
      </w:r>
      <w:proofErr w:type="spellEnd"/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Оренбургского района </w:t>
      </w:r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Оренбургской области</w:t>
      </w:r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Россия 460550 Оренбургская область </w:t>
      </w:r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Оренбургский район</w:t>
      </w:r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 Чебеньки ул. Ленина 26</w:t>
      </w:r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 8(3532)398650,</w:t>
      </w:r>
    </w:p>
    <w:p w:rsidR="00093F22" w:rsidRP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</w:t>
      </w:r>
      <w:r w:rsidRPr="00093F2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093F2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elmura</w:t>
      </w:r>
      <w:proofErr w:type="spellEnd"/>
      <w:r w:rsidRPr="00093F22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dsraduga</w:t>
      </w:r>
      <w:proofErr w:type="spellEnd"/>
      <w:r w:rsidRPr="00093F22"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093F22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093F22" w:rsidRP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«__» ________2022 №______</w:t>
      </w:r>
    </w:p>
    <w:p w:rsidR="00093F22" w:rsidRDefault="00093F22" w:rsidP="00093F22">
      <w:pPr>
        <w:tabs>
          <w:tab w:val="left" w:pos="9800"/>
        </w:tabs>
        <w:spacing w:after="0" w:line="240" w:lineRule="auto"/>
        <w:ind w:right="4961"/>
        <w:jc w:val="center"/>
        <w:rPr>
          <w:rFonts w:ascii="Times New Roman" w:hAnsi="Times New Roman" w:cs="Times New Roman"/>
          <w:b/>
        </w:rPr>
      </w:pPr>
    </w:p>
    <w:p w:rsidR="00230427" w:rsidRPr="00C342AF" w:rsidRDefault="00230427" w:rsidP="00230427">
      <w:pPr>
        <w:framePr w:hSpace="180" w:wrap="around" w:vAnchor="text" w:hAnchor="margin" w:y="79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C3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</w:p>
    <w:p w:rsidR="00230427" w:rsidRDefault="00230427" w:rsidP="0023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Default="00230427" w:rsidP="0023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Default="00230427" w:rsidP="00230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2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конфликте интересов работников</w:t>
      </w:r>
      <w:r w:rsidRPr="00C342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427" w:rsidRPr="00C342AF" w:rsidRDefault="00230427" w:rsidP="00230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342A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12 января 1996 года № 7-ФЗ «О некоммерческих организациях», статьей 13.3 Федерального закона от 25 декабря 2008 года № 273-ФЗ «О противодействии коррупции», Кодексом этики и служебного поведения работников </w:t>
      </w:r>
      <w:proofErr w:type="gramStart"/>
      <w:r w:rsidRPr="00C342AF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2AF">
        <w:rPr>
          <w:rFonts w:ascii="Times New Roman" w:eastAsia="Calibri" w:hAnsi="Times New Roman" w:cs="Times New Roman"/>
          <w:spacing w:val="40"/>
          <w:sz w:val="28"/>
          <w:szCs w:val="28"/>
        </w:rPr>
        <w:t>приказываю</w:t>
      </w:r>
      <w:proofErr w:type="gramEnd"/>
      <w:r w:rsidRPr="00C342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49A6" w:rsidRDefault="00230427" w:rsidP="008749A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конфликте интересов в Муниципальном </w:t>
      </w:r>
      <w:r w:rsidR="008749A6" w:rsidRPr="008749A6">
        <w:rPr>
          <w:rFonts w:ascii="Times New Roman" w:hAnsi="Times New Roman" w:cs="Times New Roman"/>
          <w:sz w:val="28"/>
          <w:szCs w:val="28"/>
        </w:rPr>
        <w:t>бюджетно</w:t>
      </w:r>
      <w:r w:rsidR="008749A6">
        <w:rPr>
          <w:rFonts w:ascii="Times New Roman" w:hAnsi="Times New Roman" w:cs="Times New Roman"/>
          <w:sz w:val="28"/>
          <w:szCs w:val="28"/>
        </w:rPr>
        <w:t>м</w:t>
      </w:r>
      <w:r w:rsidR="008749A6" w:rsidRPr="008749A6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749A6">
        <w:rPr>
          <w:rFonts w:ascii="Times New Roman" w:hAnsi="Times New Roman" w:cs="Times New Roman"/>
          <w:sz w:val="28"/>
          <w:szCs w:val="28"/>
        </w:rPr>
        <w:t>м</w:t>
      </w:r>
      <w:r w:rsidR="008749A6" w:rsidRPr="008749A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749A6">
        <w:rPr>
          <w:rFonts w:ascii="Times New Roman" w:hAnsi="Times New Roman" w:cs="Times New Roman"/>
          <w:sz w:val="28"/>
          <w:szCs w:val="28"/>
        </w:rPr>
        <w:t>м</w:t>
      </w:r>
      <w:r w:rsidR="008749A6" w:rsidRPr="008749A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749A6">
        <w:rPr>
          <w:rFonts w:ascii="Times New Roman" w:hAnsi="Times New Roman" w:cs="Times New Roman"/>
          <w:sz w:val="28"/>
          <w:szCs w:val="28"/>
        </w:rPr>
        <w:t>и</w:t>
      </w:r>
      <w:r w:rsidR="008749A6" w:rsidRPr="008749A6">
        <w:rPr>
          <w:rFonts w:ascii="Times New Roman" w:hAnsi="Times New Roman" w:cs="Times New Roman"/>
          <w:sz w:val="28"/>
          <w:szCs w:val="28"/>
        </w:rPr>
        <w:t xml:space="preserve"> Детский сад «Радуга» п. Чебеньки</w:t>
      </w:r>
      <w:r w:rsidR="008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87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8749A6" w:rsidRDefault="00230427" w:rsidP="008749A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230427" w:rsidRPr="008749A6" w:rsidRDefault="00230427" w:rsidP="008749A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:rsidR="00DF66FE" w:rsidRDefault="00DF66FE" w:rsidP="00DF66FE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DF66FE" w:rsidRDefault="00DF66FE" w:rsidP="00DF66FE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DF66FE" w:rsidRDefault="00DF66FE" w:rsidP="00DF66FE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DF66FE" w:rsidRDefault="00DF66FE" w:rsidP="00DF66FE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DF66FE" w:rsidRDefault="00DF66FE" w:rsidP="00DF66FE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230427" w:rsidRPr="00C342AF" w:rsidRDefault="003F421D" w:rsidP="0023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DBF700" wp14:editId="3FE78741">
            <wp:extent cx="5688965" cy="1635125"/>
            <wp:effectExtent l="0" t="0" r="6985" b="3175"/>
            <wp:docPr id="7393" name="Picture 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" name="Picture 7393"/>
                    <pic:cNvPicPr/>
                  </pic:nvPicPr>
                  <pic:blipFill rotWithShape="1">
                    <a:blip r:embed="rId5"/>
                    <a:srcRect t="72738" b="-1"/>
                    <a:stretch/>
                  </pic:blipFill>
                  <pic:spPr bwMode="auto">
                    <a:xfrm>
                      <a:off x="0" y="0"/>
                      <a:ext cx="5688965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0427" w:rsidRPr="00C342AF" w:rsidRDefault="00230427" w:rsidP="0023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Pr="00C342AF" w:rsidRDefault="00230427" w:rsidP="00230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4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230427" w:rsidRPr="00C342AF" w:rsidRDefault="00230427" w:rsidP="00230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0427" w:rsidRPr="00C342AF" w:rsidRDefault="00230427" w:rsidP="00230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0427" w:rsidRPr="00C342AF" w:rsidRDefault="00230427" w:rsidP="00230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0427" w:rsidRPr="00C342AF" w:rsidRDefault="00230427" w:rsidP="0023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30427" w:rsidRPr="00C342AF" w:rsidRDefault="00230427" w:rsidP="0023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30427" w:rsidRPr="00C342AF" w:rsidRDefault="00230427" w:rsidP="0023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30427" w:rsidRPr="00C342AF" w:rsidRDefault="00230427" w:rsidP="0023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30427" w:rsidRDefault="00230427" w:rsidP="0023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30427" w:rsidRDefault="00230427" w:rsidP="0023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30427" w:rsidRPr="00C342AF" w:rsidRDefault="00230427" w:rsidP="0023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30427" w:rsidRPr="00C342AF" w:rsidRDefault="00230427" w:rsidP="00230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230427" w:rsidTr="00A8118D">
        <w:tc>
          <w:tcPr>
            <w:tcW w:w="5068" w:type="dxa"/>
          </w:tcPr>
          <w:p w:rsidR="00230427" w:rsidRPr="00C342AF" w:rsidRDefault="00230427" w:rsidP="00A811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C34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230427" w:rsidRDefault="00230427" w:rsidP="00A811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C34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приказу М</w:t>
            </w:r>
            <w:r w:rsidR="00DF6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БДОУ Детский сад</w:t>
            </w:r>
          </w:p>
          <w:p w:rsidR="00DF66FE" w:rsidRPr="00C342AF" w:rsidRDefault="00DF66FE" w:rsidP="00A811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«Радуга»</w:t>
            </w:r>
          </w:p>
          <w:p w:rsidR="00230427" w:rsidRDefault="00230427" w:rsidP="00A811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C34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 № ______</w:t>
            </w:r>
          </w:p>
        </w:tc>
      </w:tr>
    </w:tbl>
    <w:p w:rsidR="00230427" w:rsidRDefault="00230427" w:rsidP="0023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427" w:rsidRDefault="00230427" w:rsidP="0023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427" w:rsidRPr="00C342AF" w:rsidRDefault="00230427" w:rsidP="0023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230427" w:rsidRPr="00C342AF" w:rsidRDefault="00230427" w:rsidP="0023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конфликте интересов работников</w:t>
      </w:r>
    </w:p>
    <w:p w:rsidR="00230427" w:rsidRDefault="00230427" w:rsidP="0023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казенном учреждении «Информационно-методический центр» Управления образования муниципального образования </w:t>
      </w:r>
    </w:p>
    <w:p w:rsidR="00230427" w:rsidRDefault="00230427" w:rsidP="0023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 район</w:t>
      </w:r>
    </w:p>
    <w:p w:rsidR="00230427" w:rsidRPr="006C7B38" w:rsidRDefault="00230427" w:rsidP="0023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       Настоящее    Положение    о    конфликте    интересов   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«ИМЦ РУО»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Положение, Учреждение) разработано на основе Федерального закона от 29.12.2012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 (глава 1 статья 2 пункт 33, глава 5 статьи 47, 48).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Целью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Используемые в положении понятия и определения.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интересов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заинтересованность работника (</w:t>
      </w:r>
      <w:proofErr w:type="gramStart"/>
      <w:r w:rsidRPr="006C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представителя  Учреждения</w:t>
      </w:r>
      <w:proofErr w:type="gramEnd"/>
      <w:r w:rsidRPr="006C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–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конфликте интересов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 </w:t>
      </w: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управления конфликтом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В основу работы по управлению конфликтом интересов в Учреждении могут быть положены следующие принципы: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обязательность раскрытия сведений о реальном или потенциальном конфликте интересов;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индивидуальное рассмотрение и оценка </w:t>
      </w:r>
      <w:proofErr w:type="spellStart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конфиденциальность процесса раскрытия сведений о конфликте интересов и процесса его урегулирования;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соблюдение баланса интересов Учреждения и работника при урегулировании конфликта интересов;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 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</w:t>
      </w:r>
      <w:r w:rsidR="00DF66FE"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подпадающих под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 Конфликтные ситуации.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Действие положения распространяется на всех работников Учреждения вне зависимости от уровня занимаемой должности.</w:t>
      </w:r>
    </w:p>
    <w:p w:rsidR="00230427" w:rsidRPr="006C7B38" w:rsidRDefault="00230427" w:rsidP="0023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положение также физические лица, сотрудничающие с Учреждением.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репетиторство с учащимися, которых обучает;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подарков или услуги;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работник собирает деньги на нужды объединения, Учреждения;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работник участвует в жюри конкурсных мероприятий, олимпиад с участием своих учащихся;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  получение небезвыгодных предложений от родителей (законных представителей) учащихся, которых он обучает;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небескорыстное использование возможностей родителей (законных представителей) учащихся и другие;</w:t>
      </w: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4.Обязанности работников в связи с раскрытием и урегулированием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Обязанности и права работников в связи с раскрытием и урегулированием конфликта интересов: 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избегать (по возможности) ситуаций и обстоятельств, которые могут привести к конфликту интересов;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раскрывать возникший (реальный) или потенциальный конфликт интересов;</w:t>
      </w:r>
    </w:p>
    <w:p w:rsidR="00230427" w:rsidRDefault="00230427" w:rsidP="0023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7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урегулированию возникшего конфликта интересов.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DF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или потенциальный конфликта интересов. 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DF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раскрытию возникшего конфликта интересов.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230427" w:rsidRPr="00CB3EE1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  <w:r w:rsidRPr="00CB3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Обратиться в Комиссию можно только в письменной </w:t>
      </w:r>
      <w:proofErr w:type="gramStart"/>
      <w:r w:rsidRPr="00CB3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  (</w:t>
      </w:r>
      <w:proofErr w:type="gramEnd"/>
      <w:r w:rsidRPr="00CB3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Приложение)</w:t>
      </w: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В Учреждении возможно установление различных видов раскрытия конфликта интересов, в том числе: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раскрытие сведений о конфликте интересов при приеме на работу;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раскрытие сведений о конфликте интересов при назначении на новую должность;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разовое раскрытие сведений по мере возникновения ситуаций конфликта интересов.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   Раскрытие сведений о конфликте интересов желательно осуществлять в письменном виде. Может быть допустимым первоначальное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раскрытие конфликта интересов в устной форме с последующей фиксацией в письменном виде.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     Учреждение берёт на себя обязательство конфиденциального </w:t>
      </w:r>
      <w:proofErr w:type="gramStart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рас- смотрения</w:t>
      </w:r>
      <w:proofErr w:type="gramEnd"/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сведений и урегулирования конфликта интересов.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  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230427" w:rsidRPr="006C7B38" w:rsidRDefault="00230427" w:rsidP="0023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  Конфликтная комиссия также может прийти к выводу, что конфликт интересов имеет место, и использовать различные способы его разрешения, в том числе: 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ограничение доступа работника к конкретной информации, которая может затрагивать личные интересы работника;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пересмотр и изменение функциональных обязанностей работника;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отказ работника от своего личного интереса, порождающего конфликт с интересами Учреждения;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увольнение работника из Учреждения по инициативе работника;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  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   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230427" w:rsidRPr="006C7B38" w:rsidRDefault="00230427" w:rsidP="0023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 </w:t>
      </w: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Определение лиц, ответственных за прием сведений о возникшем (имеющемся) конфликте интересов и рассмотрение этих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    Ответственным за прием сведений о возникающих (имеющихся) конфликтах интересов является 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(должностное лицо, ответственное за противодействие коррупции в Учреждении – </w:t>
      </w:r>
      <w:r w:rsidR="00DF66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 Порядок рассмотрения ситуации конфликта интересов определен Положением о конфликте интересов в организации.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Ответственность работников учреждения за несоблюдение положения о конфликте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  Для предотвращения конфликта интересов работникам Учреждения необходимо следовать Кодексу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этики и служебного поведе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работников Учреждения.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 В случае возникновения у работника личной заинтересованности, он обязан доложить об этом директору Учреждения.</w:t>
      </w:r>
    </w:p>
    <w:p w:rsidR="00230427" w:rsidRPr="006C7B38" w:rsidRDefault="00230427" w:rsidP="00230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.3.   За непринятие работником мер по предотвращению или урегулированию конфликта интересов, с</w:t>
      </w:r>
      <w:r w:rsidR="00DF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тороной которого он является,  </w:t>
      </w: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230427" w:rsidRPr="006C7B38" w:rsidRDefault="00230427" w:rsidP="0023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Default="00230427" w:rsidP="00230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230427" w:rsidRPr="0072691B" w:rsidRDefault="00230427" w:rsidP="00230427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230427" w:rsidRPr="0072691B" w:rsidRDefault="00230427" w:rsidP="00230427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30427" w:rsidRPr="0072691B" w:rsidRDefault="00230427" w:rsidP="00230427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30427" w:rsidRPr="0072691B" w:rsidRDefault="00230427" w:rsidP="00230427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Pr="0072691B" w:rsidRDefault="00230427" w:rsidP="00230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30427" w:rsidRPr="0072691B" w:rsidRDefault="00230427" w:rsidP="00230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Pr="0072691B" w:rsidRDefault="00230427" w:rsidP="0023042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230427" w:rsidRPr="0072691B" w:rsidRDefault="00230427" w:rsidP="0023042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30427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427" w:rsidRPr="0072691B" w:rsidRDefault="00230427" w:rsidP="0023042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30427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427" w:rsidRDefault="00230427" w:rsidP="0023042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30427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427" w:rsidRPr="0072691B" w:rsidRDefault="00230427" w:rsidP="00230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30427" w:rsidRPr="003A0C90" w:rsidRDefault="00230427" w:rsidP="002304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230427" w:rsidRPr="003A0C90" w:rsidRDefault="00230427" w:rsidP="002304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230427" w:rsidRPr="006C7B38" w:rsidRDefault="00230427" w:rsidP="0023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125" w:rsidRDefault="00176125"/>
    <w:sectPr w:rsidR="0017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DB9"/>
    <w:multiLevelType w:val="hybridMultilevel"/>
    <w:tmpl w:val="C3763D18"/>
    <w:lvl w:ilvl="0" w:tplc="E4E23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974FFA"/>
    <w:multiLevelType w:val="hybridMultilevel"/>
    <w:tmpl w:val="D9BA6A7A"/>
    <w:lvl w:ilvl="0" w:tplc="E4E23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9E"/>
    <w:rsid w:val="00093F22"/>
    <w:rsid w:val="00176125"/>
    <w:rsid w:val="00230427"/>
    <w:rsid w:val="003F421D"/>
    <w:rsid w:val="008749A6"/>
    <w:rsid w:val="00C23B9E"/>
    <w:rsid w:val="00D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E29E-3416-4AD3-8BA4-73E3BDF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30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2022-12-13T08:07:00Z</dcterms:created>
  <dcterms:modified xsi:type="dcterms:W3CDTF">2022-12-21T05:46:00Z</dcterms:modified>
</cp:coreProperties>
</file>